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2CBC" w14:textId="6653BBDE" w:rsidR="004A219F" w:rsidRDefault="007B43C3">
      <w:r>
        <w:t>RCA Membership,</w:t>
      </w:r>
    </w:p>
    <w:p w14:paraId="355B180E" w14:textId="319F3652" w:rsidR="007B43C3" w:rsidRDefault="007B43C3">
      <w:r>
        <w:t xml:space="preserve">RCA board has voted to start </w:t>
      </w:r>
      <w:r w:rsidR="004D2E7F">
        <w:t>yearly</w:t>
      </w:r>
      <w:r>
        <w:t xml:space="preserve"> award plaque recognition program for its members.</w:t>
      </w:r>
    </w:p>
    <w:p w14:paraId="232CFF4F" w14:textId="6CC0DBAB" w:rsidR="007B43C3" w:rsidRDefault="007B43C3">
      <w:r>
        <w:t xml:space="preserve">You must </w:t>
      </w:r>
      <w:r w:rsidR="00136088" w:rsidRPr="00136088">
        <w:rPr>
          <w:i/>
          <w:iCs/>
          <w:u w:val="single"/>
        </w:rPr>
        <w:t>complete</w:t>
      </w:r>
      <w:r w:rsidR="00136088">
        <w:t xml:space="preserve"> your title</w:t>
      </w:r>
      <w:r>
        <w:t xml:space="preserve"> at an RCA event to qualify for plaque or shingle.</w:t>
      </w:r>
      <w:r w:rsidR="00136088">
        <w:t xml:space="preserve"> </w:t>
      </w:r>
    </w:p>
    <w:p w14:paraId="255A9771" w14:textId="2BC7CDDE" w:rsidR="007B43C3" w:rsidRDefault="00136088">
      <w:r>
        <w:t xml:space="preserve">RCA will pay for your plaque for one time in your </w:t>
      </w:r>
      <w:proofErr w:type="gramStart"/>
      <w:r>
        <w:t>dogs</w:t>
      </w:r>
      <w:proofErr w:type="gramEnd"/>
      <w:r>
        <w:t xml:space="preserve"> life. After that they will pay for a shingle when you title at a different level</w:t>
      </w:r>
      <w:r w:rsidR="00AB0446">
        <w:t xml:space="preserve"> at </w:t>
      </w:r>
      <w:r w:rsidR="005809CF">
        <w:t>an</w:t>
      </w:r>
      <w:r w:rsidR="00AB0446">
        <w:t xml:space="preserve"> RCA event.</w:t>
      </w:r>
    </w:p>
    <w:p w14:paraId="5A818EA0" w14:textId="36E1AB8B" w:rsidR="00136088" w:rsidRDefault="00136088">
      <w:r>
        <w:t xml:space="preserve">If you wish to receive a </w:t>
      </w:r>
      <w:r w:rsidR="005809CF">
        <w:t>plaque/</w:t>
      </w:r>
      <w:r>
        <w:t xml:space="preserve">shingle for a </w:t>
      </w:r>
      <w:r w:rsidR="00AB0446">
        <w:t>non-RCA</w:t>
      </w:r>
      <w:r>
        <w:t xml:space="preserve"> event</w:t>
      </w:r>
      <w:r w:rsidR="00AB0446">
        <w:t xml:space="preserve"> or title you may purchase at the going rate for the club.</w:t>
      </w:r>
    </w:p>
    <w:p w14:paraId="619E3877" w14:textId="00874B83" w:rsidR="00AB0446" w:rsidRDefault="005D5900">
      <w:r>
        <w:t>Non-RCA</w:t>
      </w:r>
      <w:r w:rsidR="00AB0446">
        <w:t xml:space="preserve"> events include other</w:t>
      </w:r>
      <w:r w:rsidR="004D2E7F">
        <w:t xml:space="preserve"> AKC </w:t>
      </w:r>
      <w:r w:rsidR="00AB0446">
        <w:t>performance titles, conformation, obedience and other non-AKC</w:t>
      </w:r>
      <w:r>
        <w:t xml:space="preserve"> </w:t>
      </w:r>
      <w:r w:rsidR="00AB0446">
        <w:t>titles.</w:t>
      </w:r>
    </w:p>
    <w:p w14:paraId="1B92ADB6" w14:textId="3A7869FC" w:rsidR="005D5900" w:rsidRDefault="005D5900">
      <w:r>
        <w:t>Prices will be adjusted each year for inflation so please use current years application.</w:t>
      </w:r>
      <w:r w:rsidR="005809CF">
        <w:t xml:space="preserve"> Please enclose payment</w:t>
      </w:r>
      <w:r w:rsidR="00AC429C">
        <w:t xml:space="preserve"> with application for non-RCA events.</w:t>
      </w:r>
    </w:p>
    <w:p w14:paraId="6EFFE3BB" w14:textId="77777777" w:rsidR="005809CF" w:rsidRDefault="005D5900">
      <w:r>
        <w:t xml:space="preserve">Once I receive your </w:t>
      </w:r>
      <w:r w:rsidR="005809CF">
        <w:t>application,</w:t>
      </w:r>
      <w:r>
        <w:t xml:space="preserve"> I will advise you by </w:t>
      </w:r>
      <w:r w:rsidR="005809CF">
        <w:t>e-mail of</w:t>
      </w:r>
      <w:r>
        <w:t xml:space="preserve"> its receipt. </w:t>
      </w:r>
      <w:r w:rsidR="005809CF">
        <w:t xml:space="preserve">I will be using current membership list for e-mails and phone numbers. Please make sure yours is current. </w:t>
      </w:r>
    </w:p>
    <w:p w14:paraId="6AFCB064" w14:textId="7D972275" w:rsidR="005809CF" w:rsidRDefault="005809CF">
      <w:r>
        <w:t>Plaques and shingles will be awarded at the early banquet or upcoming Club events.</w:t>
      </w:r>
    </w:p>
    <w:p w14:paraId="345CAB9C" w14:textId="4270E883" w:rsidR="005809CF" w:rsidRDefault="005809CF">
      <w:r>
        <w:t>If you have any questions how to fill out application or what events qualify, please contact me.</w:t>
      </w:r>
    </w:p>
    <w:p w14:paraId="254F6B36" w14:textId="3886B9C5" w:rsidR="005809CF" w:rsidRDefault="005809CF">
      <w:r>
        <w:t>Lise’ Shore</w:t>
      </w:r>
    </w:p>
    <w:p w14:paraId="23919083" w14:textId="0732D144" w:rsidR="00AC429C" w:rsidRDefault="00AC429C">
      <w:r>
        <w:t>22585 Sampson Drive</w:t>
      </w:r>
    </w:p>
    <w:p w14:paraId="4392C69D" w14:textId="595A6283" w:rsidR="00AC429C" w:rsidRDefault="00AC429C">
      <w:proofErr w:type="gramStart"/>
      <w:r>
        <w:t>Chugiak,AK</w:t>
      </w:r>
      <w:proofErr w:type="gramEnd"/>
      <w:r>
        <w:t>. 99567-5519</w:t>
      </w:r>
    </w:p>
    <w:p w14:paraId="2C3FB1A0" w14:textId="16A15182" w:rsidR="005809CF" w:rsidRDefault="005809CF">
      <w:hyperlink r:id="rId4" w:history="1">
        <w:r w:rsidRPr="008D3D5D">
          <w:rPr>
            <w:rStyle w:val="Hyperlink"/>
          </w:rPr>
          <w:t>Lshore@mtaonline.net</w:t>
        </w:r>
      </w:hyperlink>
    </w:p>
    <w:p w14:paraId="409ED1F7" w14:textId="77777777" w:rsidR="005809CF" w:rsidRDefault="005809CF">
      <w:r>
        <w:t>907-688-0150 H</w:t>
      </w:r>
    </w:p>
    <w:p w14:paraId="2A11D9A4" w14:textId="61C4E009" w:rsidR="005809CF" w:rsidRDefault="005809CF">
      <w:r>
        <w:t xml:space="preserve">907-250-9100 C </w:t>
      </w:r>
    </w:p>
    <w:p w14:paraId="3294C8B9" w14:textId="77777777" w:rsidR="005D5900" w:rsidRDefault="005D5900"/>
    <w:p w14:paraId="4D935056" w14:textId="77777777" w:rsidR="007B43C3" w:rsidRDefault="007B43C3"/>
    <w:p w14:paraId="74F31441" w14:textId="77777777" w:rsidR="007B43C3" w:rsidRDefault="007B43C3"/>
    <w:sectPr w:rsidR="007B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3"/>
    <w:rsid w:val="00136088"/>
    <w:rsid w:val="004A219F"/>
    <w:rsid w:val="004D2E7F"/>
    <w:rsid w:val="005809CF"/>
    <w:rsid w:val="005D5900"/>
    <w:rsid w:val="007B43C3"/>
    <w:rsid w:val="00AB0446"/>
    <w:rsid w:val="00AC429C"/>
    <w:rsid w:val="00B34EFD"/>
    <w:rsid w:val="00D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B799"/>
  <w15:chartTrackingRefBased/>
  <w15:docId w15:val="{20D48D5A-AD14-4AFE-8F5A-AC7E732F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hore@mta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Shore</dc:creator>
  <cp:keywords/>
  <dc:description/>
  <cp:lastModifiedBy>Lise Shore</cp:lastModifiedBy>
  <cp:revision>2</cp:revision>
  <dcterms:created xsi:type="dcterms:W3CDTF">2022-10-25T22:33:00Z</dcterms:created>
  <dcterms:modified xsi:type="dcterms:W3CDTF">2022-10-25T23:29:00Z</dcterms:modified>
</cp:coreProperties>
</file>